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12D24">
        <w:rPr>
          <w:rFonts w:cs="Arial"/>
          <w:i w:val="0"/>
          <w:sz w:val="22"/>
          <w:szCs w:val="22"/>
        </w:rPr>
        <w:t>43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C12D24" w:rsidRPr="00860B92" w:rsidRDefault="00A54218" w:rsidP="00C12D24">
      <w:pPr>
        <w:pStyle w:val="Akapitzlist"/>
        <w:ind w:left="284"/>
        <w:jc w:val="both"/>
        <w:rPr>
          <w:rFonts w:ascii="Arial" w:hAnsi="Arial" w:cs="Arial"/>
          <w:color w:val="0070C0"/>
          <w:lang w:val="x-none" w:eastAsia="x-none"/>
        </w:rPr>
      </w:pPr>
      <w:r w:rsidRPr="00861757">
        <w:rPr>
          <w:rFonts w:ascii="Arial" w:hAnsi="Arial" w:cs="Arial"/>
          <w:color w:val="0F243E" w:themeColor="text2" w:themeShade="80"/>
        </w:rPr>
        <w:t>naszych zasobów (wiedza, doświadczenie, potencjał techniczny), niezbędnych do</w:t>
      </w:r>
      <w:r w:rsidR="002D2DA2" w:rsidRPr="00861757">
        <w:rPr>
          <w:rFonts w:ascii="Arial" w:hAnsi="Arial" w:cs="Arial"/>
          <w:color w:val="0F243E" w:themeColor="text2" w:themeShade="80"/>
        </w:rPr>
        <w:t xml:space="preserve"> wykonania zadania pn.</w:t>
      </w:r>
      <w:r w:rsidR="00571B07" w:rsidRPr="00861757">
        <w:rPr>
          <w:rFonts w:ascii="Arial" w:hAnsi="Arial" w:cs="Arial"/>
          <w:color w:val="0F243E" w:themeColor="text2" w:themeShade="80"/>
        </w:rPr>
        <w:t>:</w:t>
      </w:r>
      <w:r w:rsidR="00861757" w:rsidRPr="00861757">
        <w:rPr>
          <w:rFonts w:ascii="Arial" w:hAnsi="Arial" w:cs="Arial"/>
          <w:b/>
          <w:color w:val="365F91" w:themeColor="accent1" w:themeShade="BF"/>
        </w:rPr>
        <w:t xml:space="preserve"> </w:t>
      </w:r>
      <w:r w:rsidR="00C12D24">
        <w:rPr>
          <w:rFonts w:ascii="Arial" w:hAnsi="Arial" w:cs="Arial"/>
          <w:b/>
          <w:color w:val="365F91" w:themeColor="accent1" w:themeShade="BF"/>
        </w:rPr>
        <w:t xml:space="preserve"> </w:t>
      </w:r>
      <w:r w:rsidR="00C12D24" w:rsidRPr="00860B92">
        <w:rPr>
          <w:rFonts w:ascii="Arial" w:hAnsi="Arial" w:cs="Arial"/>
          <w:b/>
          <w:color w:val="0070C0"/>
          <w:lang w:val="x-none" w:eastAsia="x-none"/>
        </w:rPr>
        <w:t xml:space="preserve">„Wykonanie </w:t>
      </w:r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monitoringu  stanu ochrony siedliska przyrodniczego 3110 Jeziora </w:t>
      </w:r>
      <w:proofErr w:type="spellStart"/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>lobeliowe</w:t>
      </w:r>
      <w:proofErr w:type="spellEnd"/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i monitoring stanu ochrony gatunku 1831 </w:t>
      </w:r>
      <w:proofErr w:type="spellStart"/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>elisma</w:t>
      </w:r>
      <w:proofErr w:type="spellEnd"/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wodna </w:t>
      </w:r>
      <w:proofErr w:type="spellStart"/>
      <w:r w:rsidR="00C12D24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Luronium</w:t>
      </w:r>
      <w:proofErr w:type="spellEnd"/>
      <w:r w:rsidR="00C12D24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 xml:space="preserve"> </w:t>
      </w:r>
      <w:proofErr w:type="spellStart"/>
      <w:r w:rsidR="00C12D24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natas</w:t>
      </w:r>
      <w:proofErr w:type="spellEnd"/>
      <w:r w:rsidR="00C12D24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5D3A4C" w:rsidRPr="00C12D24" w:rsidRDefault="005D3A4C" w:rsidP="00861757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  <w:lang w:val="x-none"/>
        </w:rPr>
      </w:pP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61757"/>
    <w:rsid w:val="00883857"/>
    <w:rsid w:val="00913F64"/>
    <w:rsid w:val="00950DCF"/>
    <w:rsid w:val="009912C8"/>
    <w:rsid w:val="00995EBD"/>
    <w:rsid w:val="00A11D40"/>
    <w:rsid w:val="00A122F3"/>
    <w:rsid w:val="00A16438"/>
    <w:rsid w:val="00A16EE9"/>
    <w:rsid w:val="00A4130B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2D24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C12D24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C12D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C12D24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C12D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2021-02-12T13:17:00Z</dcterms:created>
  <dcterms:modified xsi:type="dcterms:W3CDTF">2022-10-03T09:50:00Z</dcterms:modified>
</cp:coreProperties>
</file>